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58" w:rsidRDefault="0075368B" w:rsidP="009F3ED8">
      <w:r>
        <w:t>Great Asby Parish Council have made the decision that the village gree</w:t>
      </w:r>
      <w:r w:rsidR="002562B2">
        <w:t xml:space="preserve">ns in Great Asby are no longer </w:t>
      </w:r>
      <w:r>
        <w:t xml:space="preserve"> tolerated stopping place</w:t>
      </w:r>
      <w:r w:rsidR="002562B2">
        <w:t>s</w:t>
      </w:r>
      <w:r>
        <w:t>.</w:t>
      </w:r>
    </w:p>
    <w:p w:rsidR="0075368B" w:rsidRDefault="0075368B" w:rsidP="009F3ED8">
      <w:r>
        <w:t>There will be no facilities</w:t>
      </w:r>
      <w:r w:rsidR="00B57FC2">
        <w:t xml:space="preserve"> provided in the village in 2024</w:t>
      </w:r>
      <w:r>
        <w:t>.</w:t>
      </w:r>
    </w:p>
    <w:p w:rsidR="0075368B" w:rsidRDefault="0075368B" w:rsidP="009F3ED8">
      <w:r>
        <w:t xml:space="preserve">If you have previously used this area or were considering use of the village greens you </w:t>
      </w:r>
      <w:r w:rsidR="002562B2">
        <w:t>are advised to make alternative arrangements.</w:t>
      </w:r>
    </w:p>
    <w:sectPr w:rsidR="0075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8"/>
    <w:rsid w:val="002562B2"/>
    <w:rsid w:val="0075368B"/>
    <w:rsid w:val="00810658"/>
    <w:rsid w:val="009F3ED8"/>
    <w:rsid w:val="00B57FC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D2C5"/>
  <w15:chartTrackingRefBased/>
  <w15:docId w15:val="{102FFDC3-9DBA-4B91-8F69-65C0933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F062A-F8DC-4E04-A356-4A6CA714BF02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8CD365F-17A7-4466-BB02-34E0A3CAF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40863-725E-4E3E-A7BB-5DBF44355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Brass</dc:creator>
  <cp:keywords/>
  <dc:description/>
  <cp:lastModifiedBy>Emma Brass</cp:lastModifiedBy>
  <cp:revision>2</cp:revision>
  <dcterms:created xsi:type="dcterms:W3CDTF">2024-05-16T10:13:00Z</dcterms:created>
  <dcterms:modified xsi:type="dcterms:W3CDTF">2024-05-16T10:13:00Z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